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Консультация для родителей: «Сортировка мусора. Зачем это нужно?»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Сортировка мусора – необходимый шаг для улучшения экологии.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Большая часть выбрасываемого населением мусора перерабатывается и является отличным вторсырьем. Многие помнят о регулярном призыве к школьникам и студентам собирать макулатуру и металлический лом для последующей переработки. Для этих целей так же пригодно стекло и пластик.  Представьте, что будет с планетой через 100 лет, если отходы на свалку будут поступать с такой же интенсивностью, как это происходит сейчас. Ведь практически каждая вещь рано или поздно становится отходами. В таком случае планета сама превратится в одну большую свалку, вся поверхность которой будет усеяна плотным слоем мусора. Помимо этого, весь выброшенный и </w:t>
      </w:r>
      <w:proofErr w:type="spellStart"/>
      <w:r>
        <w:rPr>
          <w:rStyle w:val="c0"/>
          <w:color w:val="000000"/>
          <w:sz w:val="28"/>
          <w:szCs w:val="28"/>
        </w:rPr>
        <w:t>непереработанный</w:t>
      </w:r>
      <w:proofErr w:type="spellEnd"/>
      <w:r>
        <w:rPr>
          <w:rStyle w:val="c0"/>
          <w:color w:val="000000"/>
          <w:sz w:val="28"/>
          <w:szCs w:val="28"/>
        </w:rPr>
        <w:t xml:space="preserve"> мусор, допустим, батарейка или ртутная лампа способна вступить в химическую реакцию и нанести непоправимый вред окружающей среде. Это касается и всевозможных растворителей, моющих средств и даже древесных изделий, которые были обработаны красками или химическими составами. Разлагаясь, такие отходы отравляют почву, а вместе с ней и все растения, ягоды, деревья и цветы, растущие или взошедшие на ней. В итоге ягоды и плоды, деревья, а также вода из источников и родников становится не пригодной для употребления. Обидно, что происходит это все из-за того, что кто-то выкинул консервную банку, тару </w:t>
      </w:r>
      <w:proofErr w:type="gramStart"/>
      <w:r>
        <w:rPr>
          <w:rStyle w:val="c0"/>
          <w:color w:val="000000"/>
          <w:sz w:val="28"/>
          <w:szCs w:val="28"/>
        </w:rPr>
        <w:t>из под</w:t>
      </w:r>
      <w:proofErr w:type="gramEnd"/>
      <w:r>
        <w:rPr>
          <w:rStyle w:val="c0"/>
          <w:color w:val="000000"/>
          <w:sz w:val="28"/>
          <w:szCs w:val="28"/>
        </w:rPr>
        <w:t xml:space="preserve"> моющего средства или шампуня или банку с растворителем или олифой.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Сократить негативное воздействие мусора и отходов на окружающую среду, почву, подземные и поверхностные воды можно правильно сортируя мусор и бытовые отходы, многие из которых можно использовать для переработки или получения энергии.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еще один шаг на пути к спасению окружающей среды можно используя продукты, которые возможно переработать и тем самым сократить появление неразлагающихся или долго разлагающихся отходов. К последним относятся: стеклянные бутылки – около 1 млн. лет, консервные банки – около 100 лет, резиновая обувная подошва – около 80 лет, кожаные изделия – около 50 лет, нейлоновые изделия - около 40 лет, полиэтиленовые изделия – 20 лет, шерстяные изделия и окурки – около 5 лет.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Существуют опасные отходы, которые нужно складывать в специальный ящик или коробку, чтобы позже оставить на специально отведенной площадке для подобных отходов или отвезти в специализированную зону утилизации. К таким отходам относятся: аккумуляторы и батарейки, ртутные лампы и градусники, отходы растворителей, красок, лака, пестицидов и химикатов, просроченные лекарственные и медицинские препараты и многое другое.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Также, на специализированные зоны утилизации вывозят нерабочие крупные бытовые приборы: стиральные машины, телевизоры, холодильники, фены, утюги, электроплиты, миксеры, плееры, колонки и тому подобное, старую мебель и другое.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Сортировка мусора и бытовых отходов поможет существенно сэкономить на его вывозе и утилизации. Получается, что благодаря </w:t>
      </w:r>
      <w:r>
        <w:rPr>
          <w:rStyle w:val="c0"/>
          <w:color w:val="000000"/>
          <w:sz w:val="28"/>
          <w:szCs w:val="28"/>
        </w:rPr>
        <w:lastRenderedPageBreak/>
        <w:t>своевременной сортировке мусора, потребитель экономит средства, которые были бы затрачены на дальнейшую переработку или вывоз и хранение мусора на свалке.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начала рассмотрим три главных этапа сортировки мусорных отходов. К первому этапу относится отделение пищевых отходов от бытовых. Ко второму - сортировка бытовых отходов, подлежащих переработке. К третьему – утилизация </w:t>
      </w:r>
      <w:proofErr w:type="spellStart"/>
      <w:r>
        <w:rPr>
          <w:rStyle w:val="c0"/>
          <w:color w:val="000000"/>
          <w:sz w:val="28"/>
          <w:szCs w:val="28"/>
        </w:rPr>
        <w:t>биоотходов</w:t>
      </w:r>
      <w:proofErr w:type="spellEnd"/>
      <w:r>
        <w:rPr>
          <w:rStyle w:val="c0"/>
          <w:color w:val="000000"/>
          <w:sz w:val="28"/>
          <w:szCs w:val="28"/>
        </w:rPr>
        <w:t xml:space="preserve"> (листья и ветки деревьев, сено и другое).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 таре относится вся пластиковая посуда, коробки и бутылки от йогуртов, масла, кетчупа и майонеза. Также, тарой являются бутылки от моющих и чистящих средств, все упаковочные пакеты и пленки, обертки от сладостей, пластиковые упаковки </w:t>
      </w:r>
      <w:proofErr w:type="gramStart"/>
      <w:r>
        <w:rPr>
          <w:rStyle w:val="c0"/>
          <w:color w:val="000000"/>
          <w:sz w:val="28"/>
          <w:szCs w:val="28"/>
        </w:rPr>
        <w:t>из под</w:t>
      </w:r>
      <w:proofErr w:type="gramEnd"/>
      <w:r>
        <w:rPr>
          <w:rStyle w:val="c0"/>
          <w:color w:val="000000"/>
          <w:sz w:val="28"/>
          <w:szCs w:val="28"/>
        </w:rPr>
        <w:t xml:space="preserve"> сыров и колбас, домашней химии, соков, молока и кефира. К ней же относятся и жестяные банки </w:t>
      </w:r>
      <w:proofErr w:type="gramStart"/>
      <w:r>
        <w:rPr>
          <w:rStyle w:val="c0"/>
          <w:color w:val="000000"/>
          <w:sz w:val="28"/>
          <w:szCs w:val="28"/>
        </w:rPr>
        <w:t>из под</w:t>
      </w:r>
      <w:proofErr w:type="gramEnd"/>
      <w:r>
        <w:rPr>
          <w:rStyle w:val="c0"/>
          <w:color w:val="000000"/>
          <w:sz w:val="28"/>
          <w:szCs w:val="28"/>
        </w:rPr>
        <w:t xml:space="preserve"> консервации и консервы, пробки от пивных бутылок и газировки, фольга и сломанная тара.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макулатуре относятся: старые письма и газеты, книги без обложек, журналы, рекламные проспекты и каталоги, использованные тетради и альбомы для рисования, оберточная бумага и поздравительные открытки, картонные папки, ящики и коробки и другие чистые и сухие изделия и упаковки из бумаги.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биологически разлагающимся отходам относятся: скорлупки от яиц, кофейная гуща, заварка и чайные пакетики, бумажные полотенца для кухни, ногти, волосы, салфетки, хлеб, фрукты и овощи, рыба и мясо, остатки растений или цветов. Неразлагающиеся пищевые отходы, такие как: большие кости животных, напитки, кисломолочные продукты и супы сортируются отдельно от разлагающихся отходов.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Допустим, желтый контейнер предназначен для пластика. В него смело можно бросать пластиковые бутылки без крышек, стаканы, канистры и тарелки, баночки и тюбики от косметических средств.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Синий мусорный контейнер – бумажный. В него можно выбросить собранную макулатуру, кроме использованных обоев, скотча, фотобумаги и полиэтилена.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Зеленый контейнер можно использовать для выброса остального мусора, включая предметы личной гигиены, пищевые отходы и многое другое.</w:t>
      </w:r>
    </w:p>
    <w:p w:rsidR="00D8540C" w:rsidRDefault="00D8540C" w:rsidP="00D8540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Учтите, что в контейнер с макулатурой нельзя складывать мокрую или грязную бумагу, так как она используется для переработки и производства вторичного сырья.</w:t>
      </w:r>
    </w:p>
    <w:p w:rsidR="00D8540C" w:rsidRDefault="00D8540C" w:rsidP="00D8540C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После знакомства с правилами сортировки мусора обратите внимание на то, что использование экологических подгузников для детей, просмотра фильмов без их записи на диски онлайн, использование электронных билетов, спичек вместо зажигалок,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экосумок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вместо пластиковых пакетов, а также оплаты коммунальных и других счетов онлайн поможет сберечь огромное количество электроэнергии и сберечь планету.</w:t>
      </w:r>
    </w:p>
    <w:p w:rsidR="00667F91" w:rsidRDefault="00667F91">
      <w:bookmarkStart w:id="0" w:name="_GoBack"/>
      <w:bookmarkEnd w:id="0"/>
    </w:p>
    <w:sectPr w:rsidR="0066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5E"/>
    <w:rsid w:val="00667F91"/>
    <w:rsid w:val="00B6415E"/>
    <w:rsid w:val="00D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20F9-77D5-40FE-8894-4507C83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40C"/>
  </w:style>
  <w:style w:type="paragraph" w:customStyle="1" w:styleId="c3">
    <w:name w:val="c3"/>
    <w:basedOn w:val="a"/>
    <w:rsid w:val="00D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2021-05-28T11:30:00Z</dcterms:created>
  <dcterms:modified xsi:type="dcterms:W3CDTF">2021-05-28T11:31:00Z</dcterms:modified>
</cp:coreProperties>
</file>