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27" w:rsidRPr="00C84527" w:rsidRDefault="00C84527" w:rsidP="00C845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4527"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3367AB" w:rsidRPr="00C84527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 w:rsidRPr="00C84527">
        <w:rPr>
          <w:rFonts w:ascii="Times New Roman" w:hAnsi="Times New Roman" w:cs="Times New Roman"/>
          <w:b/>
          <w:sz w:val="28"/>
          <w:szCs w:val="28"/>
        </w:rPr>
        <w:t>а</w:t>
      </w:r>
      <w:r w:rsidRPr="00C8452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для детей дошкольного возраста</w:t>
      </w:r>
    </w:p>
    <w:p w:rsidR="00912184" w:rsidRPr="00C84527" w:rsidRDefault="00912184" w:rsidP="00912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527">
        <w:rPr>
          <w:rFonts w:ascii="Times New Roman" w:hAnsi="Times New Roman" w:cs="Times New Roman"/>
          <w:sz w:val="28"/>
          <w:szCs w:val="28"/>
        </w:rPr>
        <w:t xml:space="preserve"> «</w:t>
      </w:r>
      <w:r w:rsidR="000F4CA1" w:rsidRPr="00C84527">
        <w:rPr>
          <w:rFonts w:ascii="Times New Roman" w:hAnsi="Times New Roman" w:cs="Times New Roman"/>
          <w:sz w:val="28"/>
          <w:szCs w:val="28"/>
        </w:rPr>
        <w:t>Заказник «</w:t>
      </w:r>
      <w:r w:rsidR="00C84527" w:rsidRPr="00C84527">
        <w:rPr>
          <w:rFonts w:ascii="Times New Roman" w:hAnsi="Times New Roman" w:cs="Times New Roman"/>
          <w:sz w:val="28"/>
          <w:szCs w:val="28"/>
        </w:rPr>
        <w:t>Р</w:t>
      </w:r>
      <w:r w:rsidRPr="00C84527">
        <w:rPr>
          <w:rFonts w:ascii="Times New Roman" w:hAnsi="Times New Roman" w:cs="Times New Roman"/>
          <w:sz w:val="28"/>
          <w:szCs w:val="28"/>
        </w:rPr>
        <w:t>усский лес</w:t>
      </w:r>
      <w:r w:rsidR="003367AB" w:rsidRPr="00C84527">
        <w:rPr>
          <w:rFonts w:ascii="Times New Roman" w:hAnsi="Times New Roman" w:cs="Times New Roman"/>
          <w:sz w:val="28"/>
          <w:szCs w:val="28"/>
        </w:rPr>
        <w:t>» - жемчужина природы П</w:t>
      </w:r>
      <w:r w:rsidR="000F4CA1" w:rsidRPr="00C84527">
        <w:rPr>
          <w:rFonts w:ascii="Times New Roman" w:hAnsi="Times New Roman" w:cs="Times New Roman"/>
          <w:sz w:val="28"/>
          <w:szCs w:val="28"/>
        </w:rPr>
        <w:t>редкавказья»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Звягинцева Елена Анатольевна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воспитатель, муниципальное 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казенное дошкольное образовательное 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учреждение «Детский сад №11», 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ст.Новомарьевская 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Шпаковский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 </w:t>
      </w:r>
    </w:p>
    <w:p w:rsidR="00C84527" w:rsidRDefault="00C84527" w:rsidP="00C84527">
      <w:pPr>
        <w:pStyle w:val="a4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Ставропольский край</w:t>
      </w:r>
    </w:p>
    <w:p w:rsidR="00C84527" w:rsidRDefault="00C84527" w:rsidP="00C84527">
      <w:pPr>
        <w:pStyle w:val="1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B07195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07195">
        <w:rPr>
          <w:rFonts w:ascii="Times New Roman" w:hAnsi="Times New Roman" w:cs="Times New Roman"/>
          <w:i/>
          <w:sz w:val="28"/>
          <w:szCs w:val="28"/>
        </w:rPr>
        <w:t>-</w:t>
      </w:r>
      <w:r w:rsidRPr="00B07195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B07195">
        <w:rPr>
          <w:rFonts w:ascii="Times New Roman" w:hAnsi="Times New Roman" w:cs="Times New Roman"/>
          <w:i/>
          <w:sz w:val="28"/>
          <w:szCs w:val="28"/>
        </w:rPr>
        <w:t>:</w:t>
      </w:r>
      <w:r w:rsidRPr="00B07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6" w:history="1">
        <w:r w:rsidRPr="00457B8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/>
          </w:rPr>
          <w:t>anna</w:t>
        </w:r>
        <w:r w:rsidRPr="00457B85">
          <w:rPr>
            <w:rStyle w:val="a5"/>
            <w:rFonts w:ascii="Times New Roman" w:hAnsi="Times New Roman" w:cs="Times New Roman"/>
            <w:bCs/>
            <w:i/>
            <w:sz w:val="28"/>
            <w:szCs w:val="28"/>
          </w:rPr>
          <w:t>6823@</w:t>
        </w:r>
        <w:r w:rsidRPr="00457B8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/>
          </w:rPr>
          <w:t>yandex</w:t>
        </w:r>
        <w:r w:rsidRPr="00457B85">
          <w:rPr>
            <w:rStyle w:val="a5"/>
            <w:rFonts w:ascii="Times New Roman" w:hAnsi="Times New Roman" w:cs="Times New Roman"/>
            <w:bCs/>
            <w:i/>
            <w:sz w:val="28"/>
            <w:szCs w:val="28"/>
          </w:rPr>
          <w:t>.</w:t>
        </w:r>
        <w:r w:rsidRPr="00457B85">
          <w:rPr>
            <w:rStyle w:val="a5"/>
            <w:rFonts w:ascii="Times New Roman" w:hAnsi="Times New Roman" w:cs="Times New Roman"/>
            <w:bCs/>
            <w:i/>
            <w:sz w:val="28"/>
            <w:szCs w:val="28"/>
            <w:lang w:val="en-US"/>
          </w:rPr>
          <w:t>ru</w:t>
        </w:r>
      </w:hyperlink>
    </w:p>
    <w:p w:rsidR="00C84527" w:rsidRPr="00C84527" w:rsidRDefault="00C84527" w:rsidP="00C84527">
      <w:pPr>
        <w:pStyle w:val="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0D0" w:rsidRDefault="001720F0" w:rsidP="008940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Выезжая из промышленной зоны г. Ставрополя, в сторону ст. Новомарьевской попадаешь в чудный уголок – заказник «Русский лес». Это поистине сказочное, волшебное место. В любое время года «Русский лес» завораживает своей красотой необыкновенных пейзажей. Не даром сюда приезжают художники с самых разных уголков страны, знаменитые и не очень, чтобы передать всю нереальную красоту наших мест. Кроме того, в нашем лесу обитают самые настоящие дикие животные: кабан, косуля, волк, лиса, заяц и многие другие. А какие необыкновенные цветы и растения здесь можно встретить… разнообразие красок, ароматов и причудливых форм поражают воображение. Многие растения настолько редки, что занесены в Красную книгу! Не даром говорят – «заказник «Русский лес» – жемчужина </w:t>
      </w:r>
      <w:r w:rsidR="008940D0">
        <w:rPr>
          <w:rFonts w:ascii="Times New Roman" w:hAnsi="Times New Roman" w:cs="Times New Roman"/>
          <w:sz w:val="28"/>
          <w:szCs w:val="28"/>
        </w:rPr>
        <w:t>Предкавказья»!</w:t>
      </w:r>
    </w:p>
    <w:p w:rsidR="008940D0" w:rsidRDefault="008940D0" w:rsidP="008940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самых первых дней посещения ДОУ мы знакомим детей с природным окружением. Совершаем экскурсии к близлежащим водоемам, в поля, на луга, где рассматриваем различные растения, насекомых, слушаем чарующее пение птиц… Но</w:t>
      </w:r>
      <w:r>
        <w:rPr>
          <w:rFonts w:ascii="Times New Roman" w:hAnsi="Times New Roman" w:cs="Times New Roman"/>
          <w:sz w:val="28"/>
          <w:szCs w:val="28"/>
        </w:rPr>
        <w:t>, конечно,</w:t>
      </w:r>
      <w:r>
        <w:rPr>
          <w:rFonts w:ascii="Times New Roman" w:hAnsi="Times New Roman" w:cs="Times New Roman"/>
          <w:sz w:val="28"/>
          <w:szCs w:val="28"/>
        </w:rPr>
        <w:t xml:space="preserve"> самым загадочным и необыкновенным природным богатством, является наш </w:t>
      </w:r>
      <w:r>
        <w:rPr>
          <w:rFonts w:ascii="Times New Roman" w:hAnsi="Times New Roman" w:cs="Times New Roman"/>
          <w:sz w:val="28"/>
          <w:szCs w:val="28"/>
        </w:rPr>
        <w:t xml:space="preserve">заказник. </w:t>
      </w:r>
      <w:r>
        <w:rPr>
          <w:rFonts w:ascii="Times New Roman" w:hAnsi="Times New Roman" w:cs="Times New Roman"/>
          <w:sz w:val="28"/>
          <w:szCs w:val="28"/>
        </w:rPr>
        <w:t>Несмотря на то, что наши станичники живут в непосредственной близости от заказника, это место является самым загадочным и таинственным для нас и наших детей. Чтобы приоткрыть завесу тайны, мы решили более широко   познакомить с родной природой нашего леса.</w:t>
      </w:r>
    </w:p>
    <w:p w:rsidR="008C4A9D" w:rsidRDefault="008C4A9D" w:rsidP="000F4C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Цели и задачи: </w:t>
      </w:r>
    </w:p>
    <w:p w:rsidR="008C4A9D" w:rsidRDefault="008C4A9D" w:rsidP="000F4C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</w:t>
      </w:r>
      <w:r w:rsidR="006B3D8F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природном многообразии нашего края</w:t>
      </w:r>
      <w:r w:rsidR="003367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9D" w:rsidRDefault="008C4A9D" w:rsidP="000F4C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элементарные экологические представления</w:t>
      </w:r>
      <w:r w:rsidR="003367AB">
        <w:rPr>
          <w:rFonts w:ascii="Times New Roman" w:hAnsi="Times New Roman" w:cs="Times New Roman"/>
          <w:sz w:val="28"/>
          <w:szCs w:val="28"/>
        </w:rPr>
        <w:t>;</w:t>
      </w:r>
    </w:p>
    <w:p w:rsidR="008C4A9D" w:rsidRDefault="008C4A9D" w:rsidP="000F4C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понимание, что человек – часть природы, что он должен беречь, охранять и защищать ее</w:t>
      </w:r>
      <w:r w:rsidR="003367AB">
        <w:rPr>
          <w:rFonts w:ascii="Times New Roman" w:hAnsi="Times New Roman" w:cs="Times New Roman"/>
          <w:sz w:val="28"/>
          <w:szCs w:val="28"/>
        </w:rPr>
        <w:t>;</w:t>
      </w:r>
    </w:p>
    <w:p w:rsidR="006B3D8F" w:rsidRDefault="006B3D8F" w:rsidP="000F4C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правильного и безопасного поведения в природе</w:t>
      </w:r>
      <w:r w:rsidR="003367AB">
        <w:rPr>
          <w:rFonts w:ascii="Times New Roman" w:hAnsi="Times New Roman" w:cs="Times New Roman"/>
          <w:sz w:val="28"/>
          <w:szCs w:val="28"/>
        </w:rPr>
        <w:t>;</w:t>
      </w:r>
    </w:p>
    <w:p w:rsidR="008C4A9D" w:rsidRDefault="008C4A9D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любо</w:t>
      </w:r>
      <w:r w:rsidR="006B3D8F">
        <w:rPr>
          <w:rFonts w:ascii="Times New Roman" w:hAnsi="Times New Roman" w:cs="Times New Roman"/>
          <w:sz w:val="28"/>
          <w:szCs w:val="28"/>
        </w:rPr>
        <w:t>вь к природе, желание ее беречь</w:t>
      </w:r>
      <w:r w:rsidR="003367AB">
        <w:rPr>
          <w:rFonts w:ascii="Times New Roman" w:hAnsi="Times New Roman" w:cs="Times New Roman"/>
          <w:sz w:val="28"/>
          <w:szCs w:val="28"/>
        </w:rPr>
        <w:t>;</w:t>
      </w:r>
    </w:p>
    <w:p w:rsidR="006B3D8F" w:rsidRDefault="006B3D8F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3D8F" w:rsidRDefault="006B3D8F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:rsidR="006B3D8F" w:rsidRDefault="006B3D8F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экологической литературы</w:t>
      </w:r>
      <w:r w:rsidR="003367AB">
        <w:rPr>
          <w:rFonts w:ascii="Times New Roman" w:hAnsi="Times New Roman" w:cs="Times New Roman"/>
          <w:sz w:val="28"/>
          <w:szCs w:val="28"/>
        </w:rPr>
        <w:t>;</w:t>
      </w:r>
    </w:p>
    <w:p w:rsidR="006B3D8F" w:rsidRDefault="006B3D8F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гербария «Растения нашего леса»</w:t>
      </w:r>
      <w:r w:rsidR="003367AB">
        <w:rPr>
          <w:rFonts w:ascii="Times New Roman" w:hAnsi="Times New Roman" w:cs="Times New Roman"/>
          <w:sz w:val="28"/>
          <w:szCs w:val="28"/>
        </w:rPr>
        <w:t>;</w:t>
      </w:r>
    </w:p>
    <w:p w:rsidR="006B3D8F" w:rsidRDefault="003367AB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родителями (сбор фотографий</w:t>
      </w:r>
      <w:r w:rsidR="006B3D8F">
        <w:rPr>
          <w:rFonts w:ascii="Times New Roman" w:hAnsi="Times New Roman" w:cs="Times New Roman"/>
          <w:sz w:val="28"/>
          <w:szCs w:val="28"/>
        </w:rPr>
        <w:t xml:space="preserve"> о природе заказника «Русский лес» в разные времена года</w:t>
      </w:r>
      <w:r>
        <w:rPr>
          <w:rFonts w:ascii="Times New Roman" w:hAnsi="Times New Roman" w:cs="Times New Roman"/>
          <w:sz w:val="28"/>
          <w:szCs w:val="28"/>
        </w:rPr>
        <w:t xml:space="preserve"> и небольших видеосюжетов</w:t>
      </w:r>
      <w:r w:rsidR="006B3D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изготовления презентации, </w:t>
      </w:r>
      <w:r w:rsidR="006B3D8F">
        <w:rPr>
          <w:rFonts w:ascii="Times New Roman" w:hAnsi="Times New Roman" w:cs="Times New Roman"/>
          <w:sz w:val="28"/>
          <w:szCs w:val="28"/>
        </w:rPr>
        <w:t>помощь родителей в составлении гербария)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D8F" w:rsidRDefault="006B3D8F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фотоальбомов: «Дети и природа» (фото с изображением </w:t>
      </w:r>
      <w:r w:rsidR="00DA6F56">
        <w:rPr>
          <w:rFonts w:ascii="Times New Roman" w:hAnsi="Times New Roman" w:cs="Times New Roman"/>
          <w:sz w:val="28"/>
          <w:szCs w:val="28"/>
        </w:rPr>
        <w:t>детей в лесу), «Растительный мир леса» (на фото – вековые дубы, стройные клены, раскидистые кустарники боярышника и кизила, редкие, занесенные в Красную книгу растения (пролески, подснежники, ландыши, мхи и лишайники, грибы, и др.)</w:t>
      </w:r>
    </w:p>
    <w:p w:rsidR="00DA6F56" w:rsidRDefault="003367AB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(запись)</w:t>
      </w:r>
      <w:r w:rsidR="00DA6F56">
        <w:rPr>
          <w:rFonts w:ascii="Times New Roman" w:hAnsi="Times New Roman" w:cs="Times New Roman"/>
          <w:sz w:val="28"/>
          <w:szCs w:val="28"/>
        </w:rPr>
        <w:t xml:space="preserve"> аудиозапись «Голоса птиц родного леса»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F56" w:rsidRDefault="00DA6F56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E09" w:rsidRDefault="000F2E09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F56" w:rsidRDefault="00DA6F56" w:rsidP="006B3D8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наметили план мероприятий:</w:t>
      </w:r>
    </w:p>
    <w:p w:rsidR="00B81871" w:rsidRDefault="00DA6F56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="003367AB">
        <w:rPr>
          <w:rFonts w:ascii="Times New Roman" w:hAnsi="Times New Roman" w:cs="Times New Roman"/>
          <w:sz w:val="28"/>
          <w:szCs w:val="28"/>
        </w:rPr>
        <w:t>презентации</w:t>
      </w:r>
      <w:r>
        <w:rPr>
          <w:rFonts w:ascii="Times New Roman" w:hAnsi="Times New Roman" w:cs="Times New Roman"/>
          <w:sz w:val="28"/>
          <w:szCs w:val="28"/>
        </w:rPr>
        <w:t xml:space="preserve"> «Русский лес» </w:t>
      </w:r>
      <w:r w:rsidR="00B81871">
        <w:rPr>
          <w:rFonts w:ascii="Times New Roman" w:hAnsi="Times New Roman" w:cs="Times New Roman"/>
          <w:sz w:val="28"/>
          <w:szCs w:val="28"/>
        </w:rPr>
        <w:t>(удивительные кадры с родниками, которых очень много в лесу, нашей речкой «Медведкой», которая берет начало близ г. Ставрополя, питается из родников и течет через всю станицу и многое другое)</w:t>
      </w:r>
      <w:r w:rsidR="003367AB">
        <w:rPr>
          <w:rFonts w:ascii="Times New Roman" w:hAnsi="Times New Roman" w:cs="Times New Roman"/>
          <w:sz w:val="28"/>
          <w:szCs w:val="28"/>
        </w:rPr>
        <w:t>.</w:t>
      </w:r>
    </w:p>
    <w:p w:rsidR="00DA6F56" w:rsidRDefault="00B81871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«Мой лес</w:t>
      </w:r>
      <w:r w:rsidR="002E5D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построена на знаниях и опыте детей (рассказ воспитателя о том, что лес охраняется, о профессиях людей</w:t>
      </w:r>
      <w:r w:rsidR="002E5D5D">
        <w:rPr>
          <w:rFonts w:ascii="Times New Roman" w:hAnsi="Times New Roman" w:cs="Times New Roman"/>
          <w:sz w:val="28"/>
          <w:szCs w:val="28"/>
        </w:rPr>
        <w:t>, которые работают в</w:t>
      </w:r>
      <w:r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2E5D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(лесники и егеря), </w:t>
      </w:r>
      <w:r w:rsidR="002E5D5D">
        <w:rPr>
          <w:rFonts w:ascii="Times New Roman" w:hAnsi="Times New Roman" w:cs="Times New Roman"/>
          <w:sz w:val="28"/>
          <w:szCs w:val="28"/>
        </w:rPr>
        <w:t>которые раньше жили в лесу, а сегодня живут в станице, но каждый день ездят в лес, чтобы его охранять,</w:t>
      </w:r>
      <w:r w:rsidR="00B7418D">
        <w:rPr>
          <w:rFonts w:ascii="Times New Roman" w:hAnsi="Times New Roman" w:cs="Times New Roman"/>
          <w:sz w:val="28"/>
          <w:szCs w:val="28"/>
        </w:rPr>
        <w:t xml:space="preserve"> рассказ воспитателя «История Русского леса</w:t>
      </w:r>
      <w:proofErr w:type="gramStart"/>
      <w:r w:rsidR="00B7418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>рассказы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детей, что видели в лесу, </w:t>
      </w:r>
      <w:r w:rsidR="002E5D5D">
        <w:rPr>
          <w:rFonts w:ascii="Times New Roman" w:hAnsi="Times New Roman" w:cs="Times New Roman"/>
          <w:sz w:val="28"/>
          <w:szCs w:val="28"/>
        </w:rPr>
        <w:t>какие растения, деревья, насекомые, животные и птицы живут в нашем лесу и др.)</w:t>
      </w:r>
      <w:r w:rsidR="003367AB">
        <w:rPr>
          <w:rFonts w:ascii="Times New Roman" w:hAnsi="Times New Roman" w:cs="Times New Roman"/>
          <w:sz w:val="28"/>
          <w:szCs w:val="28"/>
        </w:rPr>
        <w:t>.</w:t>
      </w:r>
    </w:p>
    <w:p w:rsidR="00834217" w:rsidRDefault="00834217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– рассуждение «Растения нашего леса» (рассказ воспитателя – «Русский лес» состоит в основном из граба, ясеня, дуба, кленов. В примеси к основным породам встречаются дикие яблоня, груша и алыча. В подлеске много кустарников: боярышник, кизил, бирючина, шиповник. Редкой стала калина, на опушках леса растет терн. Есть в лесу и лианы, это дикий виноград и хмель. До появления листьев на кустарниках здесь торопятся появиться и отцвести травы. Сначала</w:t>
      </w:r>
      <w:r w:rsidR="003367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лесу появляются белые кавказские подснежники</w:t>
      </w:r>
      <w:r w:rsidR="00A84B8B">
        <w:rPr>
          <w:rFonts w:ascii="Times New Roman" w:hAnsi="Times New Roman" w:cs="Times New Roman"/>
          <w:sz w:val="28"/>
          <w:szCs w:val="28"/>
        </w:rPr>
        <w:t xml:space="preserve">, затем распускаются голубые ковры пролески. Ее сменяют кремово – желтые хохлатки и сиреневая зубянка, позже появляются ароматные фиалки, желтые примулы. По сырым местам вдоль ручьев расстилает кружевные ковры </w:t>
      </w:r>
      <w:proofErr w:type="spellStart"/>
      <w:r w:rsidR="00A84B8B">
        <w:rPr>
          <w:rFonts w:ascii="Times New Roman" w:hAnsi="Times New Roman" w:cs="Times New Roman"/>
          <w:sz w:val="28"/>
          <w:szCs w:val="28"/>
        </w:rPr>
        <w:t>толстостенка</w:t>
      </w:r>
      <w:proofErr w:type="spellEnd"/>
      <w:r w:rsidR="00A84B8B">
        <w:rPr>
          <w:rFonts w:ascii="Times New Roman" w:hAnsi="Times New Roman" w:cs="Times New Roman"/>
          <w:sz w:val="28"/>
          <w:szCs w:val="28"/>
        </w:rPr>
        <w:t xml:space="preserve">, жесткие хвощи, округлые листья белокопытника и высокие зонтики ядовитого </w:t>
      </w:r>
      <w:proofErr w:type="spellStart"/>
      <w:r w:rsidR="00A84B8B">
        <w:rPr>
          <w:rFonts w:ascii="Times New Roman" w:hAnsi="Times New Roman" w:cs="Times New Roman"/>
          <w:sz w:val="28"/>
          <w:szCs w:val="28"/>
        </w:rPr>
        <w:t>борщевника</w:t>
      </w:r>
      <w:proofErr w:type="spellEnd"/>
      <w:r w:rsidR="00A84B8B">
        <w:rPr>
          <w:rFonts w:ascii="Times New Roman" w:hAnsi="Times New Roman" w:cs="Times New Roman"/>
          <w:sz w:val="28"/>
          <w:szCs w:val="28"/>
        </w:rPr>
        <w:t xml:space="preserve">, раскручивается веной папоротник. Рассуждения о грибах, лекарственных растениях, деревьях, мхах, лишайниках, ягодах и т.д. рассматривание альбома </w:t>
      </w:r>
      <w:r w:rsidR="00A84B8B">
        <w:rPr>
          <w:rFonts w:ascii="Times New Roman" w:hAnsi="Times New Roman" w:cs="Times New Roman"/>
          <w:sz w:val="28"/>
          <w:szCs w:val="28"/>
        </w:rPr>
        <w:lastRenderedPageBreak/>
        <w:t>«Растительный мир леса». Загадки, стихи, пословицы, поговорки. Эко сказка «Трава здоровья».)</w:t>
      </w:r>
    </w:p>
    <w:p w:rsidR="00A84B8B" w:rsidRDefault="00A84B8B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«Животный мир леса» (рассказ </w:t>
      </w:r>
      <w:r w:rsidR="00832507">
        <w:rPr>
          <w:rFonts w:ascii="Times New Roman" w:hAnsi="Times New Roman" w:cs="Times New Roman"/>
          <w:sz w:val="28"/>
          <w:szCs w:val="28"/>
        </w:rPr>
        <w:t xml:space="preserve">воспитателя – в «Русском лесу» обитают кабаны и косули, много птиц: пеночки, зяблик, </w:t>
      </w:r>
      <w:proofErr w:type="spellStart"/>
      <w:r w:rsidR="00832507">
        <w:rPr>
          <w:rFonts w:ascii="Times New Roman" w:hAnsi="Times New Roman" w:cs="Times New Roman"/>
          <w:sz w:val="28"/>
          <w:szCs w:val="28"/>
        </w:rPr>
        <w:t>зорянка</w:t>
      </w:r>
      <w:proofErr w:type="spellEnd"/>
      <w:r w:rsidR="00832507">
        <w:rPr>
          <w:rFonts w:ascii="Times New Roman" w:hAnsi="Times New Roman" w:cs="Times New Roman"/>
          <w:sz w:val="28"/>
          <w:szCs w:val="28"/>
        </w:rPr>
        <w:t>, крапивник, синицы, сойки и даже соловьи. Повсеместно встречается санитар леса дятел. Рассматривание иллюстраций. Рассказы детей. Слушание аудиозаписи «Голоса птиц родного леса». Д.и. «Птицы», «Кто как поет» и др.)</w:t>
      </w:r>
      <w:r w:rsidR="00B659CC">
        <w:rPr>
          <w:rFonts w:ascii="Times New Roman" w:hAnsi="Times New Roman" w:cs="Times New Roman"/>
          <w:sz w:val="28"/>
          <w:szCs w:val="28"/>
        </w:rPr>
        <w:t>.</w:t>
      </w:r>
    </w:p>
    <w:p w:rsidR="00B659CC" w:rsidRDefault="00B659CC" w:rsidP="00B659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ОО «Художественно – эстетическое развитие» лепка: «Птицы в нашем лесу».</w:t>
      </w:r>
    </w:p>
    <w:p w:rsidR="00B659CC" w:rsidRPr="00B659CC" w:rsidRDefault="00B659CC" w:rsidP="00B659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гербария «Растения нашего леса» (сравнение с иллюстрациями, отгадывание загадок, беседа: «Как готовят растения для гербария?», подготовка лесных цветов и др.).</w:t>
      </w:r>
    </w:p>
    <w:p w:rsidR="002E5D5D" w:rsidRDefault="00B659CC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ОО «Х</w:t>
      </w:r>
      <w:r w:rsidR="002E5D5D">
        <w:rPr>
          <w:rFonts w:ascii="Times New Roman" w:hAnsi="Times New Roman" w:cs="Times New Roman"/>
          <w:sz w:val="28"/>
          <w:szCs w:val="28"/>
        </w:rPr>
        <w:t>удожественно – эстетическое развитие» рисование: «Растения нашего леса» (где дети проявили самостоятельность, показали индивидуальность и творческий подход)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2507" w:rsidRDefault="00832507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прогулка «Медведка – водная артерия нашей станицы» (речка берет начало</w:t>
      </w:r>
      <w:r w:rsidR="00B65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 г. Ставрополя, питается из родников и течет через всю станицу</w:t>
      </w:r>
      <w:r w:rsidR="007A358C">
        <w:rPr>
          <w:rFonts w:ascii="Times New Roman" w:hAnsi="Times New Roman" w:cs="Times New Roman"/>
          <w:sz w:val="28"/>
          <w:szCs w:val="28"/>
        </w:rPr>
        <w:t>…, рассматривание берегов и почвы на них (крутые, пологие, каменистые, рыхлые и т.д.), объяснение воспитателя о том, что в лесу тоже есть много оврагов, яров и обрывов, которые таят в себе опасность.)</w:t>
      </w:r>
    </w:p>
    <w:p w:rsidR="007A358C" w:rsidRDefault="007A358C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викторина «Знатоки природы» (правила безопасного поведения в природе, внутренний мир леса и его обитателей, беседа о мероприятиях экологического направления (</w:t>
      </w:r>
      <w:r w:rsidR="00B7418D">
        <w:rPr>
          <w:rFonts w:ascii="Times New Roman" w:hAnsi="Times New Roman" w:cs="Times New Roman"/>
          <w:sz w:val="28"/>
          <w:szCs w:val="28"/>
        </w:rPr>
        <w:t>запрет разжигания костров, сбора растений, уничтожения животного и растительного мира.), забота о сохранении и приумножении богатств леса (посадка деревьев, подкормка птиц и животных), д.и. «Человек – верный сын природы»)</w:t>
      </w:r>
      <w:r w:rsidR="00B659CC">
        <w:rPr>
          <w:rFonts w:ascii="Times New Roman" w:hAnsi="Times New Roman" w:cs="Times New Roman"/>
          <w:sz w:val="28"/>
          <w:szCs w:val="28"/>
        </w:rPr>
        <w:t>.</w:t>
      </w:r>
    </w:p>
    <w:p w:rsidR="00B7418D" w:rsidRDefault="00B659CC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НОД ОО «П</w:t>
      </w:r>
      <w:r w:rsidR="00B7418D">
        <w:rPr>
          <w:rFonts w:ascii="Times New Roman" w:hAnsi="Times New Roman" w:cs="Times New Roman"/>
          <w:sz w:val="28"/>
          <w:szCs w:val="28"/>
        </w:rPr>
        <w:t xml:space="preserve">ознавательное развитие» ознакомление с предметным окружением, социальным миром и миром природы: «Рассматривание цикла картин П.М. </w:t>
      </w:r>
      <w:proofErr w:type="spellStart"/>
      <w:r w:rsidR="00B7418D">
        <w:rPr>
          <w:rFonts w:ascii="Times New Roman" w:hAnsi="Times New Roman" w:cs="Times New Roman"/>
          <w:sz w:val="28"/>
          <w:szCs w:val="28"/>
        </w:rPr>
        <w:t>Гречишкина</w:t>
      </w:r>
      <w:proofErr w:type="spellEnd"/>
      <w:r w:rsidR="00B7418D">
        <w:rPr>
          <w:rFonts w:ascii="Times New Roman" w:hAnsi="Times New Roman" w:cs="Times New Roman"/>
          <w:sz w:val="28"/>
          <w:szCs w:val="28"/>
        </w:rPr>
        <w:t xml:space="preserve"> о лесе»</w:t>
      </w:r>
      <w:r>
        <w:rPr>
          <w:rFonts w:ascii="Times New Roman" w:hAnsi="Times New Roman" w:cs="Times New Roman"/>
          <w:sz w:val="28"/>
          <w:szCs w:val="28"/>
        </w:rPr>
        <w:t xml:space="preserve"> и ознакомление с фрагментом повести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«Сыны красавицы Кубани» о Русском лесе.</w:t>
      </w:r>
    </w:p>
    <w:p w:rsidR="00B7418D" w:rsidRDefault="00B7418D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Исследовательская деятельность</w:t>
      </w:r>
      <w:r w:rsidR="00391331">
        <w:rPr>
          <w:rFonts w:ascii="Times New Roman" w:hAnsi="Times New Roman" w:cs="Times New Roman"/>
          <w:sz w:val="28"/>
          <w:szCs w:val="28"/>
        </w:rPr>
        <w:t xml:space="preserve"> «Этажи леса» (1 этаж – деревья, 1 этаж – кустарники, 3 этаж – трава, цветы, 4 этаж – грибы, 5 этаж – мхи и лишайники. Рисование с детьми «Этажи леса», где дети проявили творчество добавив в ри</w:t>
      </w:r>
      <w:r w:rsidR="00B659CC">
        <w:rPr>
          <w:rFonts w:ascii="Times New Roman" w:hAnsi="Times New Roman" w:cs="Times New Roman"/>
          <w:sz w:val="28"/>
          <w:szCs w:val="28"/>
        </w:rPr>
        <w:t>сунок птиц, насекомых, животных</w:t>
      </w:r>
      <w:r w:rsidR="00391331">
        <w:rPr>
          <w:rFonts w:ascii="Times New Roman" w:hAnsi="Times New Roman" w:cs="Times New Roman"/>
          <w:sz w:val="28"/>
          <w:szCs w:val="28"/>
        </w:rPr>
        <w:t>)</w:t>
      </w:r>
      <w:r w:rsidR="00B659CC">
        <w:rPr>
          <w:rFonts w:ascii="Times New Roman" w:hAnsi="Times New Roman" w:cs="Times New Roman"/>
          <w:sz w:val="28"/>
          <w:szCs w:val="28"/>
        </w:rPr>
        <w:t>.</w:t>
      </w:r>
    </w:p>
    <w:p w:rsidR="00391331" w:rsidRDefault="00391331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«Красная книга Ставропольского края» («Русский лес» - заказник. В нем все неприкосновенно – деревья, растения, насекомые, птицы, животные и т.д. многие из них занесены в «Красную книгу». Знакомство с содержанием «Красной книги» </w:t>
      </w:r>
      <w:r w:rsidR="00B659CC">
        <w:rPr>
          <w:rFonts w:ascii="Times New Roman" w:hAnsi="Times New Roman" w:cs="Times New Roman"/>
          <w:sz w:val="28"/>
          <w:szCs w:val="28"/>
        </w:rPr>
        <w:t>и рассматривание ее иллюстраций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59CC">
        <w:rPr>
          <w:rFonts w:ascii="Times New Roman" w:hAnsi="Times New Roman" w:cs="Times New Roman"/>
          <w:sz w:val="28"/>
          <w:szCs w:val="28"/>
        </w:rPr>
        <w:t>.</w:t>
      </w:r>
    </w:p>
    <w:p w:rsidR="00391331" w:rsidRDefault="00391331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Развлечение «Птицы наши друзья»</w:t>
      </w:r>
    </w:p>
    <w:p w:rsidR="00391331" w:rsidRDefault="00391331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Развлечение «Земля наш дом родной»</w:t>
      </w:r>
      <w:r w:rsidR="00B659CC">
        <w:rPr>
          <w:rFonts w:ascii="Times New Roman" w:hAnsi="Times New Roman" w:cs="Times New Roman"/>
          <w:sz w:val="28"/>
          <w:szCs w:val="28"/>
        </w:rPr>
        <w:t>.</w:t>
      </w:r>
    </w:p>
    <w:p w:rsidR="00391331" w:rsidRDefault="00C60A07" w:rsidP="00DA6F5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Театральная постановка «Сказка</w:t>
      </w:r>
      <w:r w:rsidR="00391331">
        <w:rPr>
          <w:rFonts w:ascii="Times New Roman" w:hAnsi="Times New Roman" w:cs="Times New Roman"/>
          <w:sz w:val="28"/>
          <w:szCs w:val="28"/>
        </w:rPr>
        <w:t xml:space="preserve"> о том, как первоцветы поссорились»</w:t>
      </w:r>
    </w:p>
    <w:p w:rsidR="000F2E09" w:rsidRDefault="000F2E09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E09" w:rsidRDefault="000F2E09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всех вышеуказанных мероприятий, в рамках «Всероссийского дня посадки леса» были распространены буклеты и листовки с призывом «Посади дерево», «Новым лесам – жить!»</w:t>
      </w:r>
    </w:p>
    <w:p w:rsidR="000F2E09" w:rsidRDefault="000F2E09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E09" w:rsidRDefault="000F2E09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59CC" w:rsidRDefault="00B659CC" w:rsidP="000F2E0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2E09" w:rsidRDefault="000F2E09" w:rsidP="000F2E09">
      <w:pPr>
        <w:pStyle w:val="a3"/>
        <w:spacing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F2E09" w:rsidRDefault="000F2E09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книга Ставропольского края. Редкие и находящиеся под угрозой исчезновения виды растений и животных. Том </w:t>
      </w:r>
      <w:r>
        <w:rPr>
          <w:rFonts w:ascii="Times New Roman" w:hAnsi="Times New Roman" w:cs="Times New Roman"/>
          <w:sz w:val="28"/>
          <w:szCs w:val="28"/>
          <w:lang w:val="en-CA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CA"/>
        </w:rPr>
        <w:t>II</w:t>
      </w:r>
      <w:r>
        <w:rPr>
          <w:rFonts w:ascii="Times New Roman" w:hAnsi="Times New Roman" w:cs="Times New Roman"/>
          <w:sz w:val="28"/>
          <w:szCs w:val="28"/>
        </w:rPr>
        <w:t>. Ставрополь ОАО «ПОЛИГРАФСЕРВИС» 2002.</w:t>
      </w:r>
    </w:p>
    <w:p w:rsidR="000F2E09" w:rsidRDefault="000F2E09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«Сыны красавицы Кубани» Историческая повесть. Ставропольское книжное издательство «Мысль». – Ставрополь, 2008. – 152с. </w:t>
      </w:r>
    </w:p>
    <w:p w:rsidR="00947FC5" w:rsidRDefault="00947FC5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«В союзе с природой»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природоведческие игры и развлечения с детьми. – М.: ЦГЛ, Ставрополь: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Сервисшкола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2002. – 288 с. </w:t>
      </w:r>
    </w:p>
    <w:p w:rsidR="00947FC5" w:rsidRDefault="00947FC5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Резцова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Комплексно – тематическое планирование сказочных представлений. Художественно – эстетическое развитие детей 4-7 лет. Волгоград: Учитель. – 2012г. – 70 с.</w:t>
      </w:r>
    </w:p>
    <w:p w:rsidR="00947FC5" w:rsidRDefault="00947FC5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 Р.В. Региональная культура Ставрополья: художники, писатели и композиторы. – Ставрополь: Литера, 2010. – Сборник 2. – 248 с. </w:t>
      </w:r>
    </w:p>
    <w:p w:rsidR="00947FC5" w:rsidRDefault="00947FC5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 Сборник «География населенных пунктов Шпаковского района». С. Шпаковское. – 1997. – 95 с. </w:t>
      </w:r>
    </w:p>
    <w:p w:rsidR="005D2A0E" w:rsidRDefault="00947FC5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Добро пожаловать в экологию! Перспективный план работы по формированию экологической культуры у детей дошкольного возраста. – СПб.: «</w:t>
      </w:r>
      <w:r w:rsidR="005D2A0E">
        <w:rPr>
          <w:rFonts w:ascii="Times New Roman" w:hAnsi="Times New Roman" w:cs="Times New Roman"/>
          <w:sz w:val="28"/>
          <w:szCs w:val="28"/>
        </w:rPr>
        <w:t>ДЕТСТВО – ПРЕСС», 2006. – 496 с.</w:t>
      </w:r>
    </w:p>
    <w:p w:rsidR="000F2E09" w:rsidRPr="000F2E09" w:rsidRDefault="005D2A0E" w:rsidP="000F2E09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 А.В. Животные России. Красная книга. – М.: ЗАО « РОСМЭН – ПРЕСС», 2009. – 270 с. </w:t>
      </w:r>
    </w:p>
    <w:p w:rsidR="000F2E09" w:rsidRPr="00DA6F56" w:rsidRDefault="000F2E09" w:rsidP="000F2E09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0F2E09" w:rsidRPr="00DA6F56" w:rsidSect="000F4CA1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8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9DA"/>
    <w:multiLevelType w:val="hybridMultilevel"/>
    <w:tmpl w:val="D60E59B4"/>
    <w:lvl w:ilvl="0" w:tplc="E6FA9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E4126"/>
    <w:multiLevelType w:val="hybridMultilevel"/>
    <w:tmpl w:val="65389718"/>
    <w:lvl w:ilvl="0" w:tplc="0BF86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C72C0C"/>
    <w:multiLevelType w:val="hybridMultilevel"/>
    <w:tmpl w:val="8FBCAEFA"/>
    <w:lvl w:ilvl="0" w:tplc="F18E9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184"/>
    <w:rsid w:val="000B3EB2"/>
    <w:rsid w:val="000F2E09"/>
    <w:rsid w:val="000F4CA1"/>
    <w:rsid w:val="001720F0"/>
    <w:rsid w:val="00232A62"/>
    <w:rsid w:val="002E5D5D"/>
    <w:rsid w:val="003367AB"/>
    <w:rsid w:val="00391331"/>
    <w:rsid w:val="0048554F"/>
    <w:rsid w:val="005D2A0E"/>
    <w:rsid w:val="00642367"/>
    <w:rsid w:val="006B3D8F"/>
    <w:rsid w:val="0072121B"/>
    <w:rsid w:val="007A358C"/>
    <w:rsid w:val="00832507"/>
    <w:rsid w:val="00834217"/>
    <w:rsid w:val="008940D0"/>
    <w:rsid w:val="008C4A9D"/>
    <w:rsid w:val="00912184"/>
    <w:rsid w:val="00947FC5"/>
    <w:rsid w:val="00A84B8B"/>
    <w:rsid w:val="00B659CC"/>
    <w:rsid w:val="00B7418D"/>
    <w:rsid w:val="00B81871"/>
    <w:rsid w:val="00C60A07"/>
    <w:rsid w:val="00C84527"/>
    <w:rsid w:val="00DA6F56"/>
    <w:rsid w:val="00E8229E"/>
    <w:rsid w:val="00F126AE"/>
    <w:rsid w:val="00FA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7B1B2-7ACC-44B0-9F31-4CBBE572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56"/>
    <w:pPr>
      <w:ind w:left="720"/>
      <w:contextualSpacing/>
    </w:pPr>
  </w:style>
  <w:style w:type="paragraph" w:styleId="a4">
    <w:name w:val="No Spacing"/>
    <w:uiPriority w:val="1"/>
    <w:qFormat/>
    <w:rsid w:val="003367AB"/>
    <w:pPr>
      <w:spacing w:after="0" w:line="240" w:lineRule="auto"/>
    </w:pPr>
  </w:style>
  <w:style w:type="paragraph" w:customStyle="1" w:styleId="1">
    <w:name w:val="Без интервала1"/>
    <w:rsid w:val="00C84527"/>
    <w:pPr>
      <w:suppressAutoHyphens/>
      <w:spacing w:after="0" w:line="240" w:lineRule="auto"/>
    </w:pPr>
    <w:rPr>
      <w:rFonts w:ascii="Calibri" w:eastAsia="Calibri" w:hAnsi="Calibri" w:cs="font289"/>
      <w:color w:val="00000A"/>
      <w:kern w:val="1"/>
    </w:rPr>
  </w:style>
  <w:style w:type="character" w:styleId="a5">
    <w:name w:val="Hyperlink"/>
    <w:basedOn w:val="a0"/>
    <w:uiPriority w:val="99"/>
    <w:unhideWhenUsed/>
    <w:rsid w:val="00C8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68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1E35-FD75-43DB-9915-2595BE82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3</cp:revision>
  <dcterms:created xsi:type="dcterms:W3CDTF">2017-11-20T12:49:00Z</dcterms:created>
  <dcterms:modified xsi:type="dcterms:W3CDTF">2017-11-22T11:34:00Z</dcterms:modified>
</cp:coreProperties>
</file>