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79F" w:rsidRPr="00EA092C" w:rsidRDefault="0083779F" w:rsidP="0083779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для детей старшего дошкольного возраста по экологическому воспитанию</w:t>
      </w:r>
    </w:p>
    <w:p w:rsidR="0083779F" w:rsidRDefault="0083779F" w:rsidP="0083779F">
      <w:pPr>
        <w:pStyle w:val="NoSpacing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A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Экологический проект Огород</w:t>
      </w:r>
      <w:r w:rsidRPr="00EA0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3779F" w:rsidRDefault="0083779F" w:rsidP="0083779F">
      <w:pPr>
        <w:pStyle w:val="NoSpacing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3779F" w:rsidRDefault="0083779F" w:rsidP="0083779F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Кузнецова Галина Алексеевна</w:t>
      </w:r>
    </w:p>
    <w:p w:rsidR="0083779F" w:rsidRDefault="0083779F" w:rsidP="0083779F">
      <w:pPr>
        <w:pStyle w:val="a3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воспитатель, </w:t>
      </w:r>
      <w:proofErr w:type="gramStart"/>
      <w:r>
        <w:rPr>
          <w:rFonts w:ascii="Times New Roman" w:hAnsi="Times New Roman"/>
          <w:i/>
          <w:sz w:val="28"/>
          <w:szCs w:val="28"/>
        </w:rPr>
        <w:t>муниципальное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казенное</w:t>
      </w:r>
    </w:p>
    <w:p w:rsidR="0083779F" w:rsidRDefault="0083779F" w:rsidP="0083779F">
      <w:pPr>
        <w:pStyle w:val="a3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дошкольное образовательное учреждение</w:t>
      </w:r>
    </w:p>
    <w:p w:rsidR="0083779F" w:rsidRDefault="0083779F" w:rsidP="0083779F">
      <w:pPr>
        <w:pStyle w:val="a3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«Детский сад №11», ст</w:t>
      </w:r>
      <w:proofErr w:type="gramStart"/>
      <w:r>
        <w:rPr>
          <w:rFonts w:ascii="Times New Roman" w:hAnsi="Times New Roman"/>
          <w:i/>
          <w:sz w:val="28"/>
          <w:szCs w:val="28"/>
        </w:rPr>
        <w:t>.Н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овомарьевская </w:t>
      </w:r>
    </w:p>
    <w:p w:rsidR="0083779F" w:rsidRDefault="0083779F" w:rsidP="0083779F">
      <w:pPr>
        <w:pStyle w:val="a3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Шпаковский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район Ставропольский край</w:t>
      </w:r>
    </w:p>
    <w:p w:rsidR="0083779F" w:rsidRDefault="0083779F" w:rsidP="0083779F">
      <w:pPr>
        <w:pStyle w:val="a3"/>
        <w:jc w:val="right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E</w:t>
      </w:r>
      <w:r w:rsidRPr="009364FC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>mail</w:t>
      </w:r>
      <w:r w:rsidRPr="009364FC">
        <w:rPr>
          <w:rFonts w:ascii="Times New Roman" w:hAnsi="Times New Roman"/>
          <w:i/>
          <w:sz w:val="28"/>
          <w:szCs w:val="28"/>
        </w:rPr>
        <w:t>:</w:t>
      </w:r>
      <w:r w:rsidRPr="009364FC">
        <w:rPr>
          <w:rFonts w:ascii="Arial" w:hAnsi="Arial" w:cs="Arial"/>
          <w:b/>
          <w:bCs/>
          <w:sz w:val="28"/>
          <w:szCs w:val="28"/>
        </w:rPr>
        <w:t xml:space="preserve"> </w:t>
      </w:r>
      <w:hyperlink r:id="rId4" w:history="1">
        <w:r w:rsidRPr="00457B85">
          <w:rPr>
            <w:rStyle w:val="a6"/>
            <w:rFonts w:ascii="Times New Roman" w:hAnsi="Times New Roman"/>
            <w:bCs/>
            <w:i/>
            <w:sz w:val="28"/>
            <w:szCs w:val="28"/>
            <w:lang w:val="en-US"/>
          </w:rPr>
          <w:t>anna</w:t>
        </w:r>
        <w:r w:rsidRPr="00457B85">
          <w:rPr>
            <w:rStyle w:val="a6"/>
            <w:rFonts w:ascii="Times New Roman" w:hAnsi="Times New Roman"/>
            <w:bCs/>
            <w:i/>
            <w:sz w:val="28"/>
            <w:szCs w:val="28"/>
          </w:rPr>
          <w:t>6823@</w:t>
        </w:r>
        <w:r w:rsidRPr="00457B85">
          <w:rPr>
            <w:rStyle w:val="a6"/>
            <w:rFonts w:ascii="Times New Roman" w:hAnsi="Times New Roman"/>
            <w:bCs/>
            <w:i/>
            <w:sz w:val="28"/>
            <w:szCs w:val="28"/>
            <w:lang w:val="en-US"/>
          </w:rPr>
          <w:t>yandex</w:t>
        </w:r>
        <w:r w:rsidRPr="00457B85">
          <w:rPr>
            <w:rStyle w:val="a6"/>
            <w:rFonts w:ascii="Times New Roman" w:hAnsi="Times New Roman"/>
            <w:bCs/>
            <w:i/>
            <w:sz w:val="28"/>
            <w:szCs w:val="28"/>
          </w:rPr>
          <w:t>.</w:t>
        </w:r>
        <w:proofErr w:type="spellStart"/>
        <w:r w:rsidRPr="00457B85">
          <w:rPr>
            <w:rStyle w:val="a6"/>
            <w:rFonts w:ascii="Times New Roman" w:hAnsi="Times New Roman"/>
            <w:bCs/>
            <w:i/>
            <w:sz w:val="28"/>
            <w:szCs w:val="28"/>
            <w:lang w:val="en-US"/>
          </w:rPr>
          <w:t>ru</w:t>
        </w:r>
        <w:proofErr w:type="spellEnd"/>
      </w:hyperlink>
    </w:p>
    <w:p w:rsidR="0083779F" w:rsidRDefault="0083779F" w:rsidP="0083779F">
      <w:pPr>
        <w:pStyle w:val="a3"/>
        <w:jc w:val="right"/>
        <w:rPr>
          <w:sz w:val="28"/>
          <w:szCs w:val="28"/>
        </w:rPr>
      </w:pPr>
    </w:p>
    <w:p w:rsidR="0083779F" w:rsidRPr="0083779F" w:rsidRDefault="0083779F" w:rsidP="0083779F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Посадили огород,</w:t>
      </w:r>
    </w:p>
    <w:p w:rsidR="0083779F" w:rsidRPr="0083779F" w:rsidRDefault="0083779F" w:rsidP="0083779F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Посмотрите, что растет!</w:t>
      </w:r>
    </w:p>
    <w:p w:rsidR="0083779F" w:rsidRPr="0083779F" w:rsidRDefault="0083779F" w:rsidP="0083779F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Будем мы ухаживать,</w:t>
      </w:r>
    </w:p>
    <w:p w:rsidR="0083779F" w:rsidRPr="0083779F" w:rsidRDefault="0083779F" w:rsidP="0083779F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Будем поливать,</w:t>
      </w:r>
    </w:p>
    <w:p w:rsidR="0083779F" w:rsidRPr="0083779F" w:rsidRDefault="0083779F" w:rsidP="0083779F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Будем за росточками</w:t>
      </w:r>
    </w:p>
    <w:p w:rsidR="0083779F" w:rsidRPr="0083779F" w:rsidRDefault="0083779F" w:rsidP="0083779F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Дружно наблюдать!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Этапы реализации: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- Подготовительный 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работа с методической литературой, подбор семян, высадка овощных культур.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- Основной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ухаживание за растениями, наблюдение, экспериментирование.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- Заключительный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сбор урожая, подведение итогов.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Формы реализации проекта: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беседы, практическая деятельность, чтение художественной литературы, игры, экспериментирование.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Участники проекта: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дети средней группы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воспитатель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Вид проекта: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познавательно-исследовательский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Срок реализации: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83779F">
        <w:rPr>
          <w:rFonts w:ascii="Times New Roman" w:hAnsi="Times New Roman"/>
          <w:sz w:val="28"/>
          <w:szCs w:val="28"/>
        </w:rPr>
        <w:t>долгосрочный</w:t>
      </w:r>
      <w:proofErr w:type="gramEnd"/>
      <w:r w:rsidRPr="0083779F">
        <w:rPr>
          <w:rFonts w:ascii="Times New Roman" w:hAnsi="Times New Roman"/>
          <w:sz w:val="28"/>
          <w:szCs w:val="28"/>
        </w:rPr>
        <w:t xml:space="preserve"> с 15 апреля по  10 сентября 2016г.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С детьми проводилась предварительная работа: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беседы «Что такое огород и для чего он нужен?», «Овощи», «Овощи и фрукты — полезные продукты».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Рассматривание иллюстраций с изображением культурных растений.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Чтение художественной литературы: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русская народная сказка «Репка», А. </w:t>
      </w:r>
      <w:proofErr w:type="spellStart"/>
      <w:r w:rsidRPr="0083779F">
        <w:rPr>
          <w:rFonts w:ascii="Times New Roman" w:hAnsi="Times New Roman"/>
          <w:sz w:val="28"/>
          <w:szCs w:val="28"/>
        </w:rPr>
        <w:t>Барто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 «Нарисуем огород», «Было у бабушки сорок внучат», Ю. </w:t>
      </w:r>
      <w:proofErr w:type="spellStart"/>
      <w:r w:rsidRPr="0083779F">
        <w:rPr>
          <w:rFonts w:ascii="Times New Roman" w:hAnsi="Times New Roman"/>
          <w:sz w:val="28"/>
          <w:szCs w:val="28"/>
        </w:rPr>
        <w:t>Тувим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 «Овощи», Т. Бокова «Праздник урожая»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Экспериментирование: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рассматривание семян через увеличительное стекло, выявление благоприятных условий для прорастания семян.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lastRenderedPageBreak/>
        <w:t>Сюжетно-ролевая игра: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 «Овощной магазин» 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Художественно-эстетическое развитие: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лепка «Овощи и фрукты», рисование «Овощи», аппликация «Овощи на тарелке»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>15 апреля 2016 года в День экологических знаний воспитанники средней группы в ходе развлечения посадили огород детского сада (</w:t>
      </w:r>
      <w:proofErr w:type="gramStart"/>
      <w:r w:rsidRPr="0083779F">
        <w:rPr>
          <w:rFonts w:ascii="Times New Roman" w:hAnsi="Times New Roman"/>
          <w:sz w:val="28"/>
          <w:szCs w:val="28"/>
        </w:rPr>
        <w:t>см</w:t>
      </w:r>
      <w:proofErr w:type="gramEnd"/>
      <w:r w:rsidRPr="0083779F">
        <w:rPr>
          <w:rFonts w:ascii="Times New Roman" w:hAnsi="Times New Roman"/>
          <w:sz w:val="28"/>
          <w:szCs w:val="28"/>
        </w:rPr>
        <w:t xml:space="preserve">. Приложение 1) На огороде были посажены семена картофеля, моркови, тыквы, подсолнечника, кукурузы. Дети </w:t>
      </w:r>
      <w:proofErr w:type="gramStart"/>
      <w:r w:rsidRPr="0083779F">
        <w:rPr>
          <w:rFonts w:ascii="Times New Roman" w:hAnsi="Times New Roman"/>
          <w:sz w:val="28"/>
          <w:szCs w:val="28"/>
        </w:rPr>
        <w:t>узнали</w:t>
      </w:r>
      <w:proofErr w:type="gramEnd"/>
      <w:r w:rsidRPr="0083779F">
        <w:rPr>
          <w:rFonts w:ascii="Times New Roman" w:hAnsi="Times New Roman"/>
          <w:sz w:val="28"/>
          <w:szCs w:val="28"/>
        </w:rPr>
        <w:t xml:space="preserve"> как правильно нужно сажать семена, ухаживать за огородными культурами. Каждый ребенок  принял участие в посадке огорода.</w:t>
      </w:r>
    </w:p>
    <w:p w:rsidR="0083779F" w:rsidRDefault="0083779F" w:rsidP="0083779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4625" cy="2038350"/>
            <wp:effectExtent l="19050" t="0" r="9525" b="0"/>
            <wp:docPr id="75" name="Рисунок 1" descr="фот май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 май 37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         Все лето дети с большим желанием принимали участие в уходе за растениями, в их поливе. Каждый день следили за  растениями, отмечая изменения в их росте. </w:t>
      </w:r>
    </w:p>
    <w:p w:rsidR="0083779F" w:rsidRPr="00E779C9" w:rsidRDefault="0083779F" w:rsidP="0083779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152650"/>
            <wp:effectExtent l="19050" t="0" r="9525" b="0"/>
            <wp:docPr id="76" name="Рисунок 2" descr="DSC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2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9C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152650"/>
            <wp:effectExtent l="19050" t="0" r="9525" b="0"/>
            <wp:docPr id="77" name="Рисунок 3" descr="DSC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2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          Около огорода было интереснее играть в дидактические игры: «Посадили огород», «Угадай овощ по описанию», «Варим борщ», «Третий лишний» и др.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           И вот наступила осень — время сбора урожая. Сбор урожая мы решили приурочить </w:t>
      </w:r>
      <w:proofErr w:type="gramStart"/>
      <w:r w:rsidRPr="0083779F">
        <w:rPr>
          <w:rFonts w:ascii="Times New Roman" w:hAnsi="Times New Roman"/>
          <w:sz w:val="28"/>
          <w:szCs w:val="28"/>
        </w:rPr>
        <w:t>к</w:t>
      </w:r>
      <w:proofErr w:type="gramEnd"/>
      <w:r w:rsidRPr="0083779F">
        <w:rPr>
          <w:rFonts w:ascii="Times New Roman" w:hAnsi="Times New Roman"/>
          <w:sz w:val="28"/>
          <w:szCs w:val="28"/>
        </w:rPr>
        <w:t xml:space="preserve"> Дню Всероссийского субботника.  Воспитанники уже старшей группы с нетерпение ждали этого дня. Дети очень радовались полученному урожаю, рассматривая овощи и  отмечая какие большие выросли тыквы, уродился крупный картофель, сколько собрали початков кукурузы. Когда огород был полностью убран, дети стали рассуждать какие овощи нужно будет посадить следующей весной.</w:t>
      </w:r>
    </w:p>
    <w:p w:rsidR="0083779F" w:rsidRDefault="0083779F" w:rsidP="0083779F">
      <w:pPr>
        <w:pStyle w:val="a3"/>
        <w:jc w:val="both"/>
        <w:rPr>
          <w:sz w:val="28"/>
          <w:szCs w:val="28"/>
        </w:rPr>
      </w:pPr>
    </w:p>
    <w:p w:rsidR="0083779F" w:rsidRDefault="0083779F" w:rsidP="0083779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143125"/>
            <wp:effectExtent l="19050" t="0" r="0" b="0"/>
            <wp:docPr id="79" name="Рисунок 4" descr="P106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604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62175"/>
            <wp:effectExtent l="19050" t="0" r="0" b="0"/>
            <wp:docPr id="80" name="Рисунок 5" descr="P106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604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     Но мы решили не дожидаться весны и посадили в огороде «под зиму» морковь, лук и теперь с нетерпением ждем весенних всходов.</w:t>
      </w:r>
    </w:p>
    <w:p w:rsidR="0083779F" w:rsidRDefault="0083779F" w:rsidP="0083779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550" cy="4343400"/>
            <wp:effectExtent l="19050" t="0" r="0" b="0"/>
            <wp:docPr id="81" name="Рисунок 6" descr="IMG_20161109_11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61109_112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9F" w:rsidRDefault="0083779F" w:rsidP="0083779F">
      <w:pPr>
        <w:pStyle w:val="a3"/>
        <w:jc w:val="both"/>
      </w:pPr>
    </w:p>
    <w:p w:rsidR="0083779F" w:rsidRDefault="0083779F" w:rsidP="0083779F">
      <w:pPr>
        <w:pStyle w:val="a3"/>
        <w:jc w:val="both"/>
      </w:pPr>
    </w:p>
    <w:p w:rsidR="0083779F" w:rsidRDefault="0083779F" w:rsidP="0083779F">
      <w:pPr>
        <w:pStyle w:val="a3"/>
        <w:jc w:val="both"/>
      </w:pP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</w:rPr>
      </w:pPr>
      <w:r w:rsidRPr="0083779F">
        <w:rPr>
          <w:rFonts w:ascii="Times New Roman" w:hAnsi="Times New Roman"/>
        </w:rPr>
        <w:t xml:space="preserve">     </w:t>
      </w:r>
      <w:r w:rsidRPr="0083779F">
        <w:rPr>
          <w:rFonts w:ascii="Times New Roman" w:hAnsi="Times New Roman"/>
          <w:sz w:val="28"/>
          <w:szCs w:val="28"/>
        </w:rPr>
        <w:t>Началась зима. Солнышко с каждым днем все ниже и ниже, а день все короче и холоднее. А так хотелось тепла. Детям так понравилось заниматься овощеводством, что мы организовали «Огород на подоконнике».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     Огород на подоконнике в детском саду является очень приятным занятием, особенно зимой, когда хочется не только отведать свежие дары природы, но и посмотреть на цвета зелени. Нет ничего приятнее, когда зелень поспевает прямо у тебя на подоконнике зимой. Огород на </w:t>
      </w:r>
      <w:r w:rsidRPr="0083779F">
        <w:rPr>
          <w:rFonts w:ascii="Times New Roman" w:hAnsi="Times New Roman"/>
          <w:sz w:val="28"/>
          <w:szCs w:val="28"/>
        </w:rPr>
        <w:lastRenderedPageBreak/>
        <w:t>подоконнике — отличный способ развеять сезонную тоску по природным цветам и теплу; расширить представления детей о том, как ухаживать за растениями в комнатных условиях, о необходимости света, влаги почвы для роста растений; развивать познавательные и творческие способности детей; воспитывать уважение к труду.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3779F">
        <w:rPr>
          <w:rFonts w:ascii="Times New Roman" w:hAnsi="Times New Roman"/>
          <w:sz w:val="28"/>
          <w:szCs w:val="28"/>
        </w:rPr>
        <w:t>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</w:rPr>
      </w:pPr>
      <w:r w:rsidRPr="0083779F">
        <w:rPr>
          <w:rFonts w:ascii="Times New Roman" w:hAnsi="Times New Roman"/>
          <w:sz w:val="28"/>
          <w:szCs w:val="28"/>
        </w:rPr>
        <w:t xml:space="preserve">         На нашем огороде мы посадили петрушку, укроп, лук. Дети с удовольствием принимали участие в посадке семян, их поливе.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</w:rPr>
      </w:pPr>
    </w:p>
    <w:p w:rsidR="0083779F" w:rsidRDefault="0083779F" w:rsidP="0083779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8425" cy="2295525"/>
            <wp:effectExtent l="19050" t="0" r="9525" b="0"/>
            <wp:docPr id="82" name="Рисунок 7" descr="DSC0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8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AF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0375" cy="2295525"/>
            <wp:effectExtent l="19050" t="0" r="9525" b="0"/>
            <wp:docPr id="83" name="Рисунок 8" descr="DSC0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8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9F" w:rsidRDefault="0083779F" w:rsidP="0083779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1775" cy="2057400"/>
            <wp:effectExtent l="19050" t="0" r="9525" b="0"/>
            <wp:docPr id="84" name="Рисунок 9" descr="DSC0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9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01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2066925"/>
            <wp:effectExtent l="19050" t="0" r="0" b="0"/>
            <wp:docPr id="86" name="Рисунок 10" descr="DSC0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9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9F" w:rsidRPr="00615145" w:rsidRDefault="0083779F" w:rsidP="0083779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1825" cy="2105025"/>
            <wp:effectExtent l="19050" t="0" r="9525" b="0"/>
            <wp:docPr id="88" name="Рисунок 11" descr="DSC0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9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9F" w:rsidRPr="0083779F" w:rsidRDefault="0083779F" w:rsidP="0083779F">
      <w:pPr>
        <w:pStyle w:val="a3"/>
        <w:jc w:val="both"/>
      </w:pPr>
      <w:r>
        <w:rPr>
          <w:rFonts w:eastAsia="Times New Roman"/>
          <w:sz w:val="28"/>
          <w:szCs w:val="28"/>
        </w:rPr>
        <w:t xml:space="preserve">  </w:t>
      </w:r>
    </w:p>
    <w:p w:rsidR="0083779F" w:rsidRDefault="0083779F" w:rsidP="0083779F">
      <w:pPr>
        <w:pStyle w:val="a3"/>
        <w:jc w:val="both"/>
        <w:rPr>
          <w:sz w:val="28"/>
          <w:szCs w:val="28"/>
        </w:rPr>
      </w:pP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lastRenderedPageBreak/>
        <w:t>Литература: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3779F" w:rsidRPr="0083779F" w:rsidRDefault="0083779F" w:rsidP="0083779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1. Павлова Л.Ю., </w:t>
      </w:r>
      <w:proofErr w:type="spellStart"/>
      <w:r w:rsidRPr="0083779F">
        <w:rPr>
          <w:rFonts w:ascii="Times New Roman" w:hAnsi="Times New Roman"/>
          <w:sz w:val="28"/>
          <w:szCs w:val="28"/>
        </w:rPr>
        <w:t>Куцакова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 Л.В., Комарова Т.С.</w:t>
      </w:r>
      <w:r w:rsidRPr="0083779F">
        <w:rPr>
          <w:rFonts w:ascii="Times New Roman" w:eastAsia="Times New Roman" w:hAnsi="Times New Roman"/>
          <w:sz w:val="28"/>
          <w:szCs w:val="28"/>
        </w:rPr>
        <w:t xml:space="preserve"> </w:t>
      </w:r>
      <w:r w:rsidRPr="0083779F">
        <w:rPr>
          <w:rFonts w:ascii="Times New Roman" w:hAnsi="Times New Roman"/>
          <w:sz w:val="28"/>
          <w:szCs w:val="28"/>
        </w:rPr>
        <w:t xml:space="preserve">Трудовое воспитание в детском саду. Программа и методические рекомендации. Для занятий с детьми 2-7 лет. Серия «Библиотека программы воспитания и обучения в детском </w:t>
      </w:r>
      <w:proofErr w:type="spellStart"/>
      <w:r w:rsidRPr="0083779F">
        <w:rPr>
          <w:rFonts w:ascii="Times New Roman" w:hAnsi="Times New Roman"/>
          <w:sz w:val="28"/>
          <w:szCs w:val="28"/>
        </w:rPr>
        <w:t>саду</w:t>
      </w:r>
      <w:proofErr w:type="gramStart"/>
      <w:r w:rsidRPr="0083779F">
        <w:rPr>
          <w:rFonts w:ascii="Times New Roman" w:hAnsi="Times New Roman"/>
          <w:sz w:val="28"/>
          <w:szCs w:val="28"/>
        </w:rPr>
        <w:t>.-</w:t>
      </w:r>
      <w:proofErr w:type="gramEnd"/>
      <w:r w:rsidRPr="0083779F">
        <w:rPr>
          <w:rFonts w:ascii="Times New Roman" w:hAnsi="Times New Roman"/>
          <w:sz w:val="28"/>
          <w:szCs w:val="28"/>
        </w:rPr>
        <w:t>М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83779F">
        <w:rPr>
          <w:rFonts w:ascii="Times New Roman" w:hAnsi="Times New Roman"/>
          <w:sz w:val="28"/>
          <w:szCs w:val="28"/>
        </w:rPr>
        <w:t>Мозайка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 — синтез, 2009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83779F">
        <w:rPr>
          <w:rFonts w:ascii="Times New Roman" w:hAnsi="Times New Roman"/>
          <w:sz w:val="28"/>
          <w:szCs w:val="28"/>
        </w:rPr>
        <w:t>Дрездунова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 В.А. Дидактические игры для ознакомления дошкольников с растениями.-  М.: Просвещение, 1981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3. Бондаренко А.К. Дидактические игры в детском </w:t>
      </w:r>
      <w:proofErr w:type="spellStart"/>
      <w:r w:rsidRPr="0083779F">
        <w:rPr>
          <w:rFonts w:ascii="Times New Roman" w:hAnsi="Times New Roman"/>
          <w:sz w:val="28"/>
          <w:szCs w:val="28"/>
        </w:rPr>
        <w:t>саду</w:t>
      </w:r>
      <w:proofErr w:type="gramStart"/>
      <w:r w:rsidRPr="0083779F">
        <w:rPr>
          <w:rFonts w:ascii="Times New Roman" w:hAnsi="Times New Roman"/>
          <w:sz w:val="28"/>
          <w:szCs w:val="28"/>
        </w:rPr>
        <w:t>.-</w:t>
      </w:r>
      <w:proofErr w:type="gramEnd"/>
      <w:r w:rsidRPr="0083779F">
        <w:rPr>
          <w:rFonts w:ascii="Times New Roman" w:hAnsi="Times New Roman"/>
          <w:sz w:val="28"/>
          <w:szCs w:val="28"/>
        </w:rPr>
        <w:t>М</w:t>
      </w:r>
      <w:proofErr w:type="spellEnd"/>
      <w:r w:rsidRPr="0083779F">
        <w:rPr>
          <w:rFonts w:ascii="Times New Roman" w:hAnsi="Times New Roman"/>
          <w:sz w:val="28"/>
          <w:szCs w:val="28"/>
        </w:rPr>
        <w:t>.: Просвещение, 1991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83779F">
        <w:rPr>
          <w:rFonts w:ascii="Times New Roman" w:hAnsi="Times New Roman"/>
          <w:sz w:val="28"/>
          <w:szCs w:val="28"/>
        </w:rPr>
        <w:t>Воронкевич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 О.А. Добро пожаловать в экологию, Издательство «Детство — пресс» 2-е издание, 2006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5. Павлова Л.Ю. Сборник дидактических игр по ознакомлению детей 4-7 лет с окружающим </w:t>
      </w:r>
      <w:proofErr w:type="spellStart"/>
      <w:r w:rsidRPr="0083779F">
        <w:rPr>
          <w:rFonts w:ascii="Times New Roman" w:hAnsi="Times New Roman"/>
          <w:sz w:val="28"/>
          <w:szCs w:val="28"/>
        </w:rPr>
        <w:t>миром</w:t>
      </w:r>
      <w:proofErr w:type="gramStart"/>
      <w:r w:rsidRPr="0083779F">
        <w:rPr>
          <w:rFonts w:ascii="Times New Roman" w:hAnsi="Times New Roman"/>
          <w:sz w:val="28"/>
          <w:szCs w:val="28"/>
        </w:rPr>
        <w:t>.-</w:t>
      </w:r>
      <w:proofErr w:type="gramEnd"/>
      <w:r w:rsidRPr="0083779F">
        <w:rPr>
          <w:rFonts w:ascii="Times New Roman" w:hAnsi="Times New Roman"/>
          <w:sz w:val="28"/>
          <w:szCs w:val="28"/>
        </w:rPr>
        <w:t>М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.: </w:t>
      </w:r>
      <w:proofErr w:type="spellStart"/>
      <w:r w:rsidRPr="0083779F">
        <w:rPr>
          <w:rFonts w:ascii="Times New Roman" w:hAnsi="Times New Roman"/>
          <w:sz w:val="28"/>
          <w:szCs w:val="28"/>
        </w:rPr>
        <w:t>Мозайка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 — синтез, 2013</w:t>
      </w:r>
    </w:p>
    <w:p w:rsidR="0083779F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83779F">
        <w:rPr>
          <w:rFonts w:ascii="Times New Roman" w:hAnsi="Times New Roman"/>
          <w:sz w:val="28"/>
          <w:szCs w:val="28"/>
        </w:rPr>
        <w:t>Соломенникова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 О.А. Ознакомление с природой в детском саду. Старшая </w:t>
      </w:r>
      <w:proofErr w:type="spellStart"/>
      <w:r w:rsidRPr="0083779F">
        <w:rPr>
          <w:rFonts w:ascii="Times New Roman" w:hAnsi="Times New Roman"/>
          <w:sz w:val="28"/>
          <w:szCs w:val="28"/>
        </w:rPr>
        <w:t>группа</w:t>
      </w:r>
      <w:proofErr w:type="gramStart"/>
      <w:r w:rsidRPr="0083779F">
        <w:rPr>
          <w:rFonts w:ascii="Times New Roman" w:hAnsi="Times New Roman"/>
          <w:sz w:val="28"/>
          <w:szCs w:val="28"/>
        </w:rPr>
        <w:t>.-</w:t>
      </w:r>
      <w:proofErr w:type="gramEnd"/>
      <w:r w:rsidRPr="0083779F">
        <w:rPr>
          <w:rFonts w:ascii="Times New Roman" w:hAnsi="Times New Roman"/>
          <w:sz w:val="28"/>
          <w:szCs w:val="28"/>
        </w:rPr>
        <w:t>М.:Мозайка</w:t>
      </w:r>
      <w:proofErr w:type="spellEnd"/>
      <w:r w:rsidRPr="0083779F">
        <w:rPr>
          <w:rFonts w:ascii="Times New Roman" w:hAnsi="Times New Roman"/>
          <w:sz w:val="28"/>
          <w:szCs w:val="28"/>
        </w:rPr>
        <w:t xml:space="preserve"> — синтез, 2014</w:t>
      </w:r>
    </w:p>
    <w:p w:rsidR="00456F85" w:rsidRPr="0083779F" w:rsidRDefault="0083779F" w:rsidP="0083779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3779F">
        <w:rPr>
          <w:rFonts w:ascii="Times New Roman" w:hAnsi="Times New Roman"/>
          <w:sz w:val="28"/>
          <w:szCs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Интернет ресурс</w:t>
      </w:r>
    </w:p>
    <w:sectPr w:rsidR="00456F85" w:rsidRPr="00837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ont294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779F"/>
    <w:rsid w:val="00456F85"/>
    <w:rsid w:val="00837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 Spacing"/>
    <w:rsid w:val="0083779F"/>
    <w:pPr>
      <w:suppressAutoHyphens/>
      <w:spacing w:after="0" w:line="240" w:lineRule="auto"/>
    </w:pPr>
    <w:rPr>
      <w:rFonts w:ascii="Calibri" w:eastAsia="Calibri" w:hAnsi="Calibri" w:cs="font294"/>
      <w:color w:val="00000A"/>
      <w:kern w:val="1"/>
      <w:lang w:eastAsia="zh-CN"/>
    </w:rPr>
  </w:style>
  <w:style w:type="paragraph" w:styleId="a3">
    <w:name w:val="No Spacing"/>
    <w:qFormat/>
    <w:rsid w:val="0083779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8377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3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7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377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anna6823@yande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722</Words>
  <Characters>4122</Characters>
  <Application>Microsoft Office Word</Application>
  <DocSecurity>0</DocSecurity>
  <Lines>34</Lines>
  <Paragraphs>9</Paragraphs>
  <ScaleCrop>false</ScaleCrop>
  <Company>Microsoft</Company>
  <LinksUpToDate>false</LinksUpToDate>
  <CharactersWithSpaces>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2017-11-21T10:12:00Z</dcterms:created>
  <dcterms:modified xsi:type="dcterms:W3CDTF">2017-11-21T10:12:00Z</dcterms:modified>
</cp:coreProperties>
</file>